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F413F" w14:textId="63E53258" w:rsidR="00463675" w:rsidRPr="000A6D09" w:rsidRDefault="000F4E43" w:rsidP="000F4E43">
      <w:pPr>
        <w:pStyle w:val="Header"/>
        <w:tabs>
          <w:tab w:val="clear" w:pos="4153"/>
          <w:tab w:val="clear" w:pos="8306"/>
          <w:tab w:val="right" w:pos="9639"/>
        </w:tabs>
        <w:rPr>
          <w:rFonts w:ascii="Arial" w:hAnsi="Arial" w:cs="Arial"/>
          <w:b/>
          <w:bCs/>
          <w:sz w:val="24"/>
          <w:szCs w:val="24"/>
        </w:rPr>
      </w:pPr>
      <w:r w:rsidRPr="000A6D09">
        <w:rPr>
          <w:rFonts w:ascii="Arial" w:hAnsi="Arial" w:cs="Arial"/>
          <w:b/>
          <w:bCs/>
          <w:sz w:val="24"/>
          <w:szCs w:val="24"/>
        </w:rPr>
        <w:t xml:space="preserve">3GPP </w:t>
      </w:r>
      <w:r w:rsidR="00890BE4" w:rsidRPr="000A6D09">
        <w:rPr>
          <w:rFonts w:ascii="Arial" w:hAnsi="Arial" w:cs="Arial"/>
          <w:b/>
          <w:bCs/>
          <w:sz w:val="24"/>
          <w:szCs w:val="24"/>
        </w:rPr>
        <w:t>TSG-RAN3 Meeting #10</w:t>
      </w:r>
      <w:r w:rsidR="00A11F42" w:rsidRPr="000A6D09">
        <w:rPr>
          <w:rFonts w:ascii="Arial" w:hAnsi="Arial" w:cs="Arial"/>
          <w:b/>
          <w:bCs/>
          <w:sz w:val="24"/>
          <w:szCs w:val="24"/>
        </w:rPr>
        <w:t>9</w:t>
      </w:r>
      <w:r w:rsidR="00D46820" w:rsidRPr="000A6D09">
        <w:rPr>
          <w:rFonts w:ascii="Arial" w:hAnsi="Arial" w:cs="Arial"/>
          <w:b/>
          <w:bCs/>
          <w:sz w:val="24"/>
          <w:szCs w:val="24"/>
        </w:rPr>
        <w:t>-</w:t>
      </w:r>
      <w:r w:rsidR="002B654A" w:rsidRPr="000A6D09">
        <w:rPr>
          <w:rFonts w:ascii="Arial" w:hAnsi="Arial" w:cs="Arial"/>
          <w:b/>
          <w:bCs/>
          <w:sz w:val="24"/>
          <w:szCs w:val="24"/>
        </w:rPr>
        <w:t>e</w:t>
      </w:r>
      <w:r w:rsidRPr="000A6D09">
        <w:rPr>
          <w:rFonts w:ascii="Arial" w:hAnsi="Arial" w:cs="Arial"/>
          <w:b/>
          <w:bCs/>
          <w:sz w:val="24"/>
          <w:szCs w:val="24"/>
        </w:rPr>
        <w:tab/>
      </w:r>
      <w:r w:rsidR="00726FC3" w:rsidRPr="000A6D09">
        <w:rPr>
          <w:rFonts w:ascii="Arial" w:hAnsi="Arial" w:cs="Arial"/>
          <w:b/>
          <w:bCs/>
          <w:sz w:val="24"/>
          <w:szCs w:val="24"/>
        </w:rPr>
        <w:t xml:space="preserve">TD </w:t>
      </w:r>
      <w:r w:rsidR="00034272" w:rsidRPr="00034272">
        <w:rPr>
          <w:rFonts w:ascii="Arial" w:hAnsi="Arial" w:cs="Arial"/>
          <w:b/>
          <w:bCs/>
          <w:sz w:val="24"/>
          <w:szCs w:val="24"/>
        </w:rPr>
        <w:t>R3-20493</w:t>
      </w:r>
      <w:r w:rsidR="00B31437">
        <w:rPr>
          <w:rFonts w:ascii="Arial" w:hAnsi="Arial" w:cs="Arial"/>
          <w:b/>
          <w:bCs/>
          <w:sz w:val="24"/>
          <w:szCs w:val="24"/>
        </w:rPr>
        <w:t>4</w:t>
      </w:r>
    </w:p>
    <w:p w14:paraId="7BF6DD02" w14:textId="46EBFA5A" w:rsidR="00463675" w:rsidRPr="000A6D09" w:rsidRDefault="00A11F42" w:rsidP="00D43F50">
      <w:pPr>
        <w:pStyle w:val="Header"/>
        <w:pBdr>
          <w:bottom w:val="single" w:sz="4" w:space="1" w:color="auto"/>
        </w:pBdr>
        <w:tabs>
          <w:tab w:val="clear" w:pos="4153"/>
          <w:tab w:val="clear" w:pos="8306"/>
          <w:tab w:val="right" w:pos="9639"/>
        </w:tabs>
        <w:rPr>
          <w:rFonts w:ascii="Arial" w:hAnsi="Arial" w:cs="Arial"/>
          <w:b/>
          <w:bCs/>
          <w:sz w:val="24"/>
          <w:szCs w:val="24"/>
        </w:rPr>
      </w:pPr>
      <w:r w:rsidRPr="000A6D09">
        <w:rPr>
          <w:rFonts w:ascii="Arial" w:hAnsi="Arial" w:cs="Arial"/>
          <w:b/>
          <w:bCs/>
          <w:sz w:val="24"/>
          <w:szCs w:val="24"/>
        </w:rPr>
        <w:t>E-meeting, 17 - 28 August 2020</w:t>
      </w:r>
    </w:p>
    <w:p w14:paraId="48898EBC" w14:textId="77777777" w:rsidR="00463675" w:rsidRPr="000A6D09" w:rsidRDefault="00463675">
      <w:pPr>
        <w:rPr>
          <w:rFonts w:ascii="Arial" w:hAnsi="Arial" w:cs="Arial"/>
        </w:rPr>
      </w:pPr>
    </w:p>
    <w:p w14:paraId="6035A99F" w14:textId="22EAA8F5" w:rsidR="00463675" w:rsidRPr="000A6D09" w:rsidRDefault="00463675" w:rsidP="000F4E43">
      <w:pPr>
        <w:pStyle w:val="Title"/>
      </w:pPr>
      <w:r w:rsidRPr="000A6D09">
        <w:t>Title:</w:t>
      </w:r>
      <w:r w:rsidRPr="000A6D09">
        <w:tab/>
      </w:r>
      <w:commentRangeStart w:id="0"/>
      <w:r w:rsidRPr="000A6D09">
        <w:t>[DRAFT]</w:t>
      </w:r>
      <w:commentRangeEnd w:id="0"/>
      <w:r w:rsidRPr="000A6D09">
        <w:rPr>
          <w:rStyle w:val="CommentReference"/>
          <w:sz w:val="20"/>
        </w:rPr>
        <w:commentReference w:id="0"/>
      </w:r>
      <w:r w:rsidRPr="000A6D09">
        <w:t xml:space="preserve"> </w:t>
      </w:r>
      <w:r w:rsidR="00924031" w:rsidRPr="000A6D09">
        <w:t>Reply LS on the clarification of handover and reselection parameters</w:t>
      </w:r>
    </w:p>
    <w:p w14:paraId="05B9251D" w14:textId="70AB33AE" w:rsidR="00463675" w:rsidRPr="000A6D09" w:rsidRDefault="00463675" w:rsidP="000F4E43">
      <w:pPr>
        <w:pStyle w:val="Title"/>
      </w:pPr>
      <w:r w:rsidRPr="000A6D09">
        <w:t>Response to:</w:t>
      </w:r>
      <w:r w:rsidRPr="000A6D09">
        <w:tab/>
        <w:t xml:space="preserve">LS </w:t>
      </w:r>
      <w:r w:rsidR="00807507" w:rsidRPr="000A6D09">
        <w:t>S5-203361</w:t>
      </w:r>
      <w:r w:rsidRPr="000A6D09">
        <w:t xml:space="preserve"> on </w:t>
      </w:r>
      <w:r w:rsidR="00807507" w:rsidRPr="000A6D09">
        <w:t>LS on the clarification of handover and reselection parameters LS on the clarification of handover and reselection parameters from SA5</w:t>
      </w:r>
    </w:p>
    <w:p w14:paraId="2AD16FAD" w14:textId="3963711C" w:rsidR="00463675" w:rsidRPr="000A6D09" w:rsidRDefault="00463675" w:rsidP="000F4E43">
      <w:pPr>
        <w:pStyle w:val="Title"/>
      </w:pPr>
      <w:r w:rsidRPr="000A6D09">
        <w:t>Release:</w:t>
      </w:r>
      <w:r w:rsidRPr="000A6D09">
        <w:tab/>
      </w:r>
      <w:r w:rsidR="00807507" w:rsidRPr="000A6D09">
        <w:t>3GPP Rel-16</w:t>
      </w:r>
    </w:p>
    <w:p w14:paraId="3FB604C8" w14:textId="7BEC1637" w:rsidR="00463675" w:rsidRPr="000A6D09" w:rsidRDefault="00463675" w:rsidP="000F4E43">
      <w:pPr>
        <w:pStyle w:val="Title"/>
      </w:pPr>
      <w:r w:rsidRPr="000A6D09">
        <w:t>Work Item:</w:t>
      </w:r>
      <w:r w:rsidRPr="000A6D09">
        <w:tab/>
      </w:r>
    </w:p>
    <w:p w14:paraId="44E24AB1" w14:textId="77777777" w:rsidR="00463675" w:rsidRPr="000A6D09" w:rsidRDefault="00463675">
      <w:pPr>
        <w:spacing w:after="60"/>
        <w:ind w:left="1985" w:hanging="1985"/>
        <w:rPr>
          <w:rFonts w:ascii="Arial" w:hAnsi="Arial" w:cs="Arial"/>
          <w:b/>
        </w:rPr>
      </w:pPr>
    </w:p>
    <w:p w14:paraId="38584091" w14:textId="77777777" w:rsidR="00463675" w:rsidRPr="000A6D09" w:rsidRDefault="00463675" w:rsidP="000F4E43">
      <w:pPr>
        <w:pStyle w:val="Source"/>
      </w:pPr>
      <w:r w:rsidRPr="000A6D09">
        <w:t>Source:</w:t>
      </w:r>
      <w:r w:rsidRPr="000A6D09">
        <w:tab/>
      </w:r>
      <w:r w:rsidR="007519BF" w:rsidRPr="000A6D09">
        <w:t xml:space="preserve">Huawei </w:t>
      </w:r>
      <w:commentRangeStart w:id="1"/>
      <w:r w:rsidR="007519BF" w:rsidRPr="000A6D09">
        <w:rPr>
          <w:highlight w:val="yellow"/>
        </w:rPr>
        <w:t>[will be RAN3]</w:t>
      </w:r>
      <w:commentRangeEnd w:id="1"/>
      <w:r w:rsidR="007519BF" w:rsidRPr="000A6D09">
        <w:rPr>
          <w:rStyle w:val="CommentReference"/>
          <w:rFonts w:cs="Times New Roman"/>
          <w:b w:val="0"/>
        </w:rPr>
        <w:commentReference w:id="1"/>
      </w:r>
    </w:p>
    <w:p w14:paraId="2CB1D378" w14:textId="6BC497FC" w:rsidR="00463675" w:rsidRPr="000A6D09" w:rsidRDefault="00463675" w:rsidP="000F4E43">
      <w:pPr>
        <w:pStyle w:val="Source"/>
      </w:pPr>
      <w:r w:rsidRPr="000A6D09">
        <w:t>To:</w:t>
      </w:r>
      <w:r w:rsidRPr="000A6D09">
        <w:tab/>
      </w:r>
      <w:r w:rsidR="00807507" w:rsidRPr="000A6D09">
        <w:rPr>
          <w:b w:val="0"/>
        </w:rPr>
        <w:t>3GPP SA5</w:t>
      </w:r>
    </w:p>
    <w:p w14:paraId="3D0A5F70" w14:textId="76C03152" w:rsidR="00463675" w:rsidRPr="000A6D09" w:rsidRDefault="00463675" w:rsidP="000F4E43">
      <w:pPr>
        <w:pStyle w:val="Source"/>
      </w:pPr>
      <w:r w:rsidRPr="000A6D09">
        <w:t>Cc:</w:t>
      </w:r>
      <w:r w:rsidRPr="000A6D09">
        <w:tab/>
      </w:r>
    </w:p>
    <w:p w14:paraId="51FC120B" w14:textId="77777777" w:rsidR="00463675" w:rsidRPr="000A6D09" w:rsidRDefault="00463675">
      <w:pPr>
        <w:spacing w:after="60"/>
        <w:ind w:left="1985" w:hanging="1985"/>
        <w:rPr>
          <w:rFonts w:ascii="Arial" w:hAnsi="Arial" w:cs="Arial"/>
          <w:bCs/>
        </w:rPr>
      </w:pPr>
    </w:p>
    <w:p w14:paraId="29ECE51F" w14:textId="3706C063" w:rsidR="00807507" w:rsidRPr="000A6D09" w:rsidRDefault="00807507" w:rsidP="000F4E43">
      <w:pPr>
        <w:pStyle w:val="Contact"/>
        <w:tabs>
          <w:tab w:val="clear" w:pos="2268"/>
        </w:tabs>
      </w:pPr>
      <w:r w:rsidRPr="000A6D09">
        <w:t>Contact Person:</w:t>
      </w:r>
      <w:r w:rsidRPr="000A6D09">
        <w:tab/>
        <w:t>Henrik Olofsson</w:t>
      </w:r>
    </w:p>
    <w:p w14:paraId="634D86F9" w14:textId="1920DD6C" w:rsidR="00463675" w:rsidRPr="000A6D09" w:rsidRDefault="00463675" w:rsidP="000F4E43">
      <w:pPr>
        <w:pStyle w:val="Contact"/>
        <w:tabs>
          <w:tab w:val="clear" w:pos="2268"/>
        </w:tabs>
        <w:rPr>
          <w:bCs/>
        </w:rPr>
      </w:pPr>
      <w:r w:rsidRPr="000A6D09">
        <w:t>E-mail Address:</w:t>
      </w:r>
      <w:r w:rsidRPr="000A6D09">
        <w:rPr>
          <w:bCs/>
        </w:rPr>
        <w:tab/>
      </w:r>
      <w:r w:rsidR="00807507" w:rsidRPr="000A6D09">
        <w:t>Henrik (dot) Olofsson (at) huawei (dot) com</w:t>
      </w:r>
    </w:p>
    <w:p w14:paraId="303FE350" w14:textId="77777777" w:rsidR="00463675" w:rsidRPr="000A6D09" w:rsidRDefault="00463675">
      <w:pPr>
        <w:spacing w:after="60"/>
        <w:ind w:left="1985" w:hanging="1985"/>
        <w:rPr>
          <w:rFonts w:ascii="Arial" w:hAnsi="Arial" w:cs="Arial"/>
          <w:b/>
        </w:rPr>
      </w:pPr>
    </w:p>
    <w:p w14:paraId="1E003A46" w14:textId="77777777" w:rsidR="00923E7C" w:rsidRPr="000A6D09" w:rsidRDefault="00923E7C" w:rsidP="00923E7C">
      <w:pPr>
        <w:tabs>
          <w:tab w:val="left" w:pos="2268"/>
        </w:tabs>
        <w:rPr>
          <w:rFonts w:ascii="Arial" w:hAnsi="Arial" w:cs="Arial"/>
          <w:bCs/>
        </w:rPr>
      </w:pPr>
      <w:r w:rsidRPr="000A6D09">
        <w:rPr>
          <w:rFonts w:ascii="Arial" w:hAnsi="Arial" w:cs="Arial"/>
          <w:b/>
        </w:rPr>
        <w:t>Send any reply LS to:</w:t>
      </w:r>
      <w:r w:rsidRPr="000A6D09">
        <w:rPr>
          <w:rFonts w:ascii="Arial" w:hAnsi="Arial" w:cs="Arial"/>
          <w:b/>
        </w:rPr>
        <w:tab/>
        <w:t xml:space="preserve">3GPP Liaisons Coordinator, </w:t>
      </w:r>
      <w:hyperlink r:id="rId9" w:history="1">
        <w:r w:rsidRPr="000A6D09">
          <w:rPr>
            <w:rStyle w:val="Hyperlink"/>
            <w:rFonts w:ascii="Arial" w:hAnsi="Arial" w:cs="Arial"/>
            <w:b/>
            <w:color w:val="auto"/>
          </w:rPr>
          <w:t>mailto:3GPPLiaison@etsi.org</w:t>
        </w:r>
      </w:hyperlink>
      <w:r w:rsidRPr="000A6D09">
        <w:rPr>
          <w:rFonts w:ascii="Arial" w:hAnsi="Arial" w:cs="Arial"/>
          <w:b/>
        </w:rPr>
        <w:t xml:space="preserve"> </w:t>
      </w:r>
      <w:r w:rsidRPr="000A6D09">
        <w:rPr>
          <w:rFonts w:ascii="Arial" w:hAnsi="Arial" w:cs="Arial"/>
          <w:bCs/>
        </w:rPr>
        <w:tab/>
      </w:r>
    </w:p>
    <w:p w14:paraId="09C84A7A" w14:textId="77777777" w:rsidR="00923E7C" w:rsidRPr="000A6D09" w:rsidRDefault="00923E7C">
      <w:pPr>
        <w:spacing w:after="60"/>
        <w:ind w:left="1985" w:hanging="1985"/>
        <w:rPr>
          <w:rFonts w:ascii="Arial" w:hAnsi="Arial" w:cs="Arial"/>
          <w:b/>
        </w:rPr>
      </w:pPr>
    </w:p>
    <w:p w14:paraId="63DDE2E4" w14:textId="202E4B06" w:rsidR="00463675" w:rsidRPr="000A6D09" w:rsidRDefault="00463675" w:rsidP="000F4E43">
      <w:pPr>
        <w:pStyle w:val="Title"/>
      </w:pPr>
      <w:r w:rsidRPr="000A6D09">
        <w:t>Attachments:</w:t>
      </w:r>
      <w:r w:rsidRPr="000A6D09">
        <w:tab/>
      </w:r>
    </w:p>
    <w:p w14:paraId="525623FC" w14:textId="77777777" w:rsidR="00463675" w:rsidRPr="000A6D09" w:rsidRDefault="00463675">
      <w:pPr>
        <w:pBdr>
          <w:bottom w:val="single" w:sz="4" w:space="1" w:color="auto"/>
        </w:pBdr>
        <w:rPr>
          <w:rFonts w:ascii="Arial" w:hAnsi="Arial" w:cs="Arial"/>
        </w:rPr>
      </w:pPr>
    </w:p>
    <w:p w14:paraId="4DAF6E9C" w14:textId="77777777" w:rsidR="00463675" w:rsidRPr="000A6D09" w:rsidRDefault="00463675">
      <w:pPr>
        <w:rPr>
          <w:rFonts w:ascii="Arial" w:hAnsi="Arial" w:cs="Arial"/>
        </w:rPr>
      </w:pPr>
    </w:p>
    <w:p w14:paraId="5E333E5F" w14:textId="77777777" w:rsidR="00463675" w:rsidRPr="000A6D09" w:rsidRDefault="00463675">
      <w:pPr>
        <w:spacing w:after="120"/>
        <w:rPr>
          <w:rFonts w:ascii="Arial" w:hAnsi="Arial" w:cs="Arial"/>
          <w:b/>
        </w:rPr>
      </w:pPr>
      <w:r w:rsidRPr="000A6D09">
        <w:rPr>
          <w:rFonts w:ascii="Arial" w:hAnsi="Arial" w:cs="Arial"/>
          <w:b/>
        </w:rPr>
        <w:t>1. Overall Description:</w:t>
      </w:r>
    </w:p>
    <w:p w14:paraId="0B997E38" w14:textId="3C5CD234" w:rsidR="00807507" w:rsidRPr="000A6D09" w:rsidRDefault="00807507">
      <w:pPr>
        <w:rPr>
          <w:rFonts w:ascii="Arial" w:hAnsi="Arial"/>
          <w:lang w:val="en-US"/>
        </w:rPr>
      </w:pPr>
      <w:r w:rsidRPr="000A6D09">
        <w:rPr>
          <w:rFonts w:ascii="Arial" w:hAnsi="Arial"/>
          <w:lang w:val="en-US"/>
        </w:rPr>
        <w:t>RAN3 thanks SA5 for the LS on clarification of handover and reselection parameters.</w:t>
      </w:r>
    </w:p>
    <w:p w14:paraId="03144F9A" w14:textId="77777777" w:rsidR="00807507" w:rsidRPr="000A6D09" w:rsidRDefault="00807507">
      <w:pPr>
        <w:rPr>
          <w:rFonts w:ascii="Arial" w:hAnsi="Arial"/>
          <w:lang w:val="en-US"/>
        </w:rPr>
      </w:pPr>
    </w:p>
    <w:p w14:paraId="5ED881FF" w14:textId="107A0655" w:rsidR="00807507" w:rsidRPr="000A6D09" w:rsidRDefault="00807507">
      <w:pPr>
        <w:rPr>
          <w:rFonts w:ascii="Arial" w:hAnsi="Arial"/>
          <w:lang w:val="en-US"/>
        </w:rPr>
      </w:pPr>
      <w:r w:rsidRPr="000A6D09">
        <w:rPr>
          <w:rFonts w:ascii="Arial" w:hAnsi="Arial"/>
          <w:lang w:val="en-US"/>
        </w:rPr>
        <w:t>RAN3 would like to clarify that the quoted text was revised and now reads as follows</w:t>
      </w:r>
    </w:p>
    <w:p w14:paraId="33000CF2" w14:textId="361569F5" w:rsidR="00807507" w:rsidRPr="000A6D09" w:rsidRDefault="00807507">
      <w:pPr>
        <w:rPr>
          <w:rFonts w:ascii="Arial" w:hAnsi="Arial" w:cs="Arial"/>
        </w:rPr>
      </w:pPr>
      <w:r w:rsidRPr="000A6D09">
        <w:rPr>
          <w:noProof/>
          <w:lang w:val="en-US"/>
        </w:rPr>
        <mc:AlternateContent>
          <mc:Choice Requires="wps">
            <w:drawing>
              <wp:inline distT="0" distB="0" distL="0" distR="0" wp14:anchorId="6E8EB012" wp14:editId="73059B19">
                <wp:extent cx="5581403" cy="552203"/>
                <wp:effectExtent l="0" t="0" r="19685" b="16510"/>
                <wp:docPr id="1" name="Text Box 1"/>
                <wp:cNvGraphicFramePr/>
                <a:graphic xmlns:a="http://schemas.openxmlformats.org/drawingml/2006/main">
                  <a:graphicData uri="http://schemas.microsoft.com/office/word/2010/wordprocessingShape">
                    <wps:wsp>
                      <wps:cNvSpPr txBox="1"/>
                      <wps:spPr>
                        <a:xfrm>
                          <a:off x="0" y="0"/>
                          <a:ext cx="5581403" cy="5522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3BAD01" w14:textId="77777777" w:rsidR="00807507" w:rsidRDefault="00807507" w:rsidP="00807507">
                            <w:pPr>
                              <w:jc w:val="both"/>
                            </w:pPr>
                            <w:r w:rsidRPr="00807507">
                              <w:t>All automatic changes of the HO and/or reselection parameters for mobility robustness optimisation shall be within the range</w:t>
                            </w:r>
                            <w:r w:rsidRPr="00807507">
                              <w:rPr>
                                <w:lang w:eastAsia="zh-CN"/>
                              </w:rPr>
                              <w:t>s</w:t>
                            </w:r>
                            <w:r w:rsidRPr="00807507">
                              <w:t xml:space="preserve"> allowed by OAM </w:t>
                            </w:r>
                            <w:r w:rsidRPr="00807507">
                              <w:rPr>
                                <w:highlight w:val="yellow"/>
                                <w:u w:val="single"/>
                              </w:rPr>
                              <w:t>and specified below</w:t>
                            </w:r>
                            <w:r w:rsidRPr="00807507">
                              <w:rPr>
                                <w:highlight w:val="yellow"/>
                              </w:rPr>
                              <w:t>.</w:t>
                            </w:r>
                          </w:p>
                          <w:p w14:paraId="2A6C4979" w14:textId="77777777" w:rsidR="00807507" w:rsidRPr="00807507" w:rsidRDefault="00807507" w:rsidP="00807507">
                            <w:pPr>
                              <w:jc w:val="both"/>
                            </w:pPr>
                          </w:p>
                          <w:p w14:paraId="7A68DBD2" w14:textId="77777777" w:rsidR="00807507" w:rsidRPr="00807507" w:rsidRDefault="00807507" w:rsidP="00807507">
                            <w:r w:rsidRPr="00807507">
                              <w:t>The following control parameters shall be provided by OAM to control MRO behaviour:</w:t>
                            </w:r>
                          </w:p>
                          <w:p w14:paraId="23C60D0A" w14:textId="77777777" w:rsidR="00807507" w:rsidRPr="00807507" w:rsidRDefault="00807507" w:rsidP="00807507">
                            <w:pPr>
                              <w:pStyle w:val="B1"/>
                              <w:jc w:val="left"/>
                              <w:rPr>
                                <w:rFonts w:ascii="Times New Roman" w:hAnsi="Times New Roman"/>
                              </w:rPr>
                            </w:pPr>
                            <w:r w:rsidRPr="00807507">
                              <w:rPr>
                                <w:rFonts w:ascii="Times New Roman" w:hAnsi="Times New Roman"/>
                              </w:rPr>
                              <w:t>-</w:t>
                            </w:r>
                            <w:r w:rsidRPr="00807507">
                              <w:rPr>
                                <w:rFonts w:ascii="Times New Roman" w:hAnsi="Times New Roman"/>
                              </w:rPr>
                              <w:tab/>
                              <w:t>Maximum deviation of Handover Trigger</w:t>
                            </w:r>
                            <w:r w:rsidRPr="00807507">
                              <w:rPr>
                                <w:rFonts w:ascii="Times New Roman" w:hAnsi="Times New Roman"/>
                              </w:rPr>
                              <w:br/>
                            </w:r>
                            <w:r w:rsidRPr="00807507">
                              <w:rPr>
                                <w:rFonts w:ascii="Times New Roman" w:hAnsi="Times New Roman"/>
                                <w:lang w:val="en-US" w:eastAsia="zh-CN"/>
                              </w:rPr>
                              <w:t xml:space="preserve"> </w:t>
                            </w:r>
                            <w:r w:rsidRPr="00807507">
                              <w:rPr>
                                <w:rFonts w:ascii="Times New Roman" w:hAnsi="Times New Roman"/>
                              </w:rPr>
                              <w:t>This parameter defines the maximum allowed absolute deviation of the Handover Trigger, from the default point of operation defined by the parameter values assigned by OAM.</w:t>
                            </w:r>
                          </w:p>
                          <w:p w14:paraId="7FEEF4F2" w14:textId="77777777" w:rsidR="00807507" w:rsidRPr="00807507" w:rsidRDefault="00807507" w:rsidP="00807507">
                            <w:pPr>
                              <w:pStyle w:val="B1"/>
                              <w:jc w:val="left"/>
                              <w:rPr>
                                <w:rFonts w:ascii="Times New Roman" w:hAnsi="Times New Roman"/>
                              </w:rPr>
                            </w:pPr>
                            <w:r w:rsidRPr="00807507">
                              <w:rPr>
                                <w:rFonts w:ascii="Times New Roman" w:hAnsi="Times New Roman"/>
                              </w:rPr>
                              <w:t>-</w:t>
                            </w:r>
                            <w:r w:rsidRPr="00807507">
                              <w:rPr>
                                <w:rFonts w:ascii="Times New Roman" w:hAnsi="Times New Roman"/>
                              </w:rPr>
                              <w:tab/>
                              <w:t>Minimum time between Handover Trigger changes</w:t>
                            </w:r>
                            <w:r w:rsidRPr="00807507">
                              <w:rPr>
                                <w:rFonts w:ascii="Times New Roman" w:hAnsi="Times New Roman"/>
                              </w:rPr>
                              <w:br/>
                              <w:t>This parameter defines the minimum allowed time interval between two Handover Trigger change performed by MRO. This is used to control the stability and convergence of the algorithm.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E8EB012" id="_x0000_t202" coordsize="21600,21600" o:spt="202" path="m,l,21600r21600,l21600,xe">
                <v:stroke joinstyle="miter"/>
                <v:path gradientshapeok="t" o:connecttype="rect"/>
              </v:shapetype>
              <v:shape id="Text Box 1" o:spid="_x0000_s1026" type="#_x0000_t202" style="width:439.5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" fillcolor="white [3201]" strokeweight=".5pt">
                <v:textbox style="mso-fit-shape-to-text:t">
                  <w:txbxContent>
                    <w:p w14:paraId="463BAD01" w14:textId="77777777" w:rsidR="00807507" w:rsidRDefault="00807507" w:rsidP="00807507">
                      <w:pPr>
                        <w:jc w:val="both"/>
                      </w:pPr>
                      <w:r w:rsidRPr="00807507">
                        <w:t>All automatic changes of the HO and/or reselection parameters for mobility robustness optimisation shall be within the range</w:t>
                      </w:r>
                      <w:r w:rsidRPr="00807507">
                        <w:rPr>
                          <w:lang w:eastAsia="zh-CN"/>
                        </w:rPr>
                        <w:t>s</w:t>
                      </w:r>
                      <w:r w:rsidRPr="00807507">
                        <w:t xml:space="preserve"> allowed by OAM </w:t>
                      </w:r>
                      <w:r w:rsidRPr="00807507">
                        <w:rPr>
                          <w:highlight w:val="yellow"/>
                          <w:u w:val="single"/>
                        </w:rPr>
                        <w:t>and specified below</w:t>
                      </w:r>
                      <w:r w:rsidRPr="00807507">
                        <w:rPr>
                          <w:highlight w:val="yellow"/>
                        </w:rPr>
                        <w:t>.</w:t>
                      </w:r>
                    </w:p>
                    <w:p w14:paraId="2A6C4979" w14:textId="77777777" w:rsidR="00807507" w:rsidRPr="00807507" w:rsidRDefault="00807507" w:rsidP="00807507">
                      <w:pPr>
                        <w:jc w:val="both"/>
                      </w:pPr>
                    </w:p>
                    <w:p w14:paraId="7A68DBD2" w14:textId="77777777" w:rsidR="00807507" w:rsidRPr="00807507" w:rsidRDefault="00807507" w:rsidP="00807507">
                      <w:r w:rsidRPr="00807507">
                        <w:t>The following control parameters shall be provided by OAM to control MRO behaviour:</w:t>
                      </w:r>
                    </w:p>
                    <w:p w14:paraId="23C60D0A" w14:textId="77777777" w:rsidR="00807507" w:rsidRPr="00807507" w:rsidRDefault="00807507" w:rsidP="00807507">
                      <w:pPr>
                        <w:pStyle w:val="B1"/>
                        <w:jc w:val="left"/>
                        <w:rPr>
                          <w:rFonts w:ascii="Times New Roman" w:hAnsi="Times New Roman"/>
                        </w:rPr>
                      </w:pPr>
                      <w:r w:rsidRPr="00807507">
                        <w:rPr>
                          <w:rFonts w:ascii="Times New Roman" w:hAnsi="Times New Roman"/>
                        </w:rPr>
                        <w:t>-</w:t>
                      </w:r>
                      <w:r w:rsidRPr="00807507">
                        <w:rPr>
                          <w:rFonts w:ascii="Times New Roman" w:hAnsi="Times New Roman"/>
                        </w:rPr>
                        <w:tab/>
                        <w:t>Maximum deviation of Handover Trigger</w:t>
                      </w:r>
                      <w:r w:rsidRPr="00807507">
                        <w:rPr>
                          <w:rFonts w:ascii="Times New Roman" w:hAnsi="Times New Roman"/>
                        </w:rPr>
                        <w:br/>
                      </w:r>
                      <w:r w:rsidRPr="00807507">
                        <w:rPr>
                          <w:rFonts w:ascii="Times New Roman" w:hAnsi="Times New Roman"/>
                          <w:lang w:val="en-US" w:eastAsia="zh-CN"/>
                        </w:rPr>
                        <w:t xml:space="preserve"> </w:t>
                      </w:r>
                      <w:r w:rsidRPr="00807507">
                        <w:rPr>
                          <w:rFonts w:ascii="Times New Roman" w:hAnsi="Times New Roman"/>
                        </w:rPr>
                        <w:t>This parameter defines the maximum allowed absolute deviation of the Handover Trigger, from the default point of operation defined by the parameter values assigned by OAM.</w:t>
                      </w:r>
                    </w:p>
                    <w:p w14:paraId="7FEEF4F2" w14:textId="77777777" w:rsidR="00807507" w:rsidRPr="00807507" w:rsidRDefault="00807507" w:rsidP="00807507">
                      <w:pPr>
                        <w:pStyle w:val="B1"/>
                        <w:jc w:val="left"/>
                        <w:rPr>
                          <w:rFonts w:ascii="Times New Roman" w:hAnsi="Times New Roman"/>
                        </w:rPr>
                      </w:pPr>
                      <w:r w:rsidRPr="00807507">
                        <w:rPr>
                          <w:rFonts w:ascii="Times New Roman" w:hAnsi="Times New Roman"/>
                        </w:rPr>
                        <w:t>-</w:t>
                      </w:r>
                      <w:r w:rsidRPr="00807507">
                        <w:rPr>
                          <w:rFonts w:ascii="Times New Roman" w:hAnsi="Times New Roman"/>
                        </w:rPr>
                        <w:tab/>
                        <w:t>Minimum time between Handover Trigger changes</w:t>
                      </w:r>
                      <w:r w:rsidRPr="00807507">
                        <w:rPr>
                          <w:rFonts w:ascii="Times New Roman" w:hAnsi="Times New Roman"/>
                        </w:rPr>
                        <w:br/>
                        <w:t>This parameter defines the minimum allowed time interval between two Handover Trigger change performed by MRO. This is used to control the stability and convergence of the algorithm.</w:t>
                      </w:r>
                    </w:p>
                  </w:txbxContent>
                </v:textbox>
                <w10:anchorlock/>
              </v:shape>
            </w:pict>
          </mc:Fallback>
        </mc:AlternateContent>
      </w:r>
    </w:p>
    <w:p w14:paraId="04C501A8" w14:textId="77777777" w:rsidR="00463675" w:rsidRPr="000A6D09" w:rsidRDefault="00463675">
      <w:pPr>
        <w:pStyle w:val="Header"/>
        <w:tabs>
          <w:tab w:val="clear" w:pos="4153"/>
          <w:tab w:val="clear" w:pos="8306"/>
        </w:tabs>
        <w:rPr>
          <w:rFonts w:ascii="Arial" w:hAnsi="Arial" w:cs="Arial"/>
        </w:rPr>
      </w:pPr>
    </w:p>
    <w:p w14:paraId="3CD29C99" w14:textId="0B016C27" w:rsidR="00807507" w:rsidRPr="000A6D09" w:rsidRDefault="00807507">
      <w:pPr>
        <w:pStyle w:val="Header"/>
        <w:tabs>
          <w:tab w:val="clear" w:pos="4153"/>
          <w:tab w:val="clear" w:pos="8306"/>
        </w:tabs>
        <w:rPr>
          <w:rFonts w:ascii="Arial" w:hAnsi="Arial" w:cs="Arial"/>
        </w:rPr>
      </w:pPr>
      <w:r w:rsidRPr="000A6D09">
        <w:rPr>
          <w:rFonts w:ascii="Arial" w:hAnsi="Arial" w:cs="Arial"/>
        </w:rPr>
        <w:t>In response to SA5 question, RAN3 would like to clarify that the OAM requirements are aligned with the principles used for LTE where OAM provides the Maximum deviation of Handover Trigger and the Minimum time between Handover Trigger changes.</w:t>
      </w:r>
      <w:r w:rsidRPr="000A6D09">
        <w:rPr>
          <w:rFonts w:ascii="Arial" w:hAnsi="Arial" w:cs="Arial"/>
        </w:rPr>
        <w:br/>
      </w:r>
    </w:p>
    <w:p w14:paraId="14DD3FC2" w14:textId="77777777" w:rsidR="00463675" w:rsidRPr="000A6D09" w:rsidRDefault="00463675">
      <w:pPr>
        <w:spacing w:after="120"/>
        <w:rPr>
          <w:rFonts w:ascii="Arial" w:hAnsi="Arial" w:cs="Arial"/>
          <w:b/>
        </w:rPr>
      </w:pPr>
      <w:r w:rsidRPr="000A6D09">
        <w:rPr>
          <w:rFonts w:ascii="Arial" w:hAnsi="Arial" w:cs="Arial"/>
          <w:b/>
        </w:rPr>
        <w:t>2. Actions:</w:t>
      </w:r>
    </w:p>
    <w:p w14:paraId="06E3B206" w14:textId="77777777" w:rsidR="00463675" w:rsidRPr="000A6D09" w:rsidRDefault="00463675">
      <w:pPr>
        <w:spacing w:after="120"/>
        <w:ind w:left="1985" w:hanging="1985"/>
        <w:rPr>
          <w:rFonts w:ascii="Arial" w:hAnsi="Arial" w:cs="Arial"/>
          <w:b/>
        </w:rPr>
      </w:pPr>
      <w:r w:rsidRPr="000A6D09">
        <w:rPr>
          <w:rFonts w:ascii="Arial" w:hAnsi="Arial" w:cs="Arial"/>
          <w:b/>
        </w:rPr>
        <w:t>To [RAN</w:t>
      </w:r>
      <w:r w:rsidR="000F4E43" w:rsidRPr="000A6D09">
        <w:rPr>
          <w:rFonts w:ascii="Arial" w:hAnsi="Arial" w:cs="Arial"/>
          <w:b/>
        </w:rPr>
        <w:t xml:space="preserve"> WG</w:t>
      </w:r>
      <w:r w:rsidRPr="000A6D09">
        <w:rPr>
          <w:rFonts w:ascii="Arial" w:hAnsi="Arial" w:cs="Arial"/>
          <w:b/>
        </w:rPr>
        <w:t>x, C</w:t>
      </w:r>
      <w:r w:rsidR="000F4E43" w:rsidRPr="000A6D09">
        <w:rPr>
          <w:rFonts w:ascii="Arial" w:hAnsi="Arial" w:cs="Arial"/>
          <w:b/>
        </w:rPr>
        <w:t>T WGx</w:t>
      </w:r>
      <w:r w:rsidRPr="000A6D09">
        <w:rPr>
          <w:rFonts w:ascii="Arial" w:hAnsi="Arial" w:cs="Arial"/>
          <w:b/>
        </w:rPr>
        <w:t xml:space="preserve"> and S</w:t>
      </w:r>
      <w:r w:rsidR="000F4E43" w:rsidRPr="000A6D09">
        <w:rPr>
          <w:rFonts w:ascii="Arial" w:hAnsi="Arial" w:cs="Arial"/>
          <w:b/>
        </w:rPr>
        <w:t>A WG</w:t>
      </w:r>
      <w:r w:rsidRPr="000A6D09">
        <w:rPr>
          <w:rFonts w:ascii="Arial" w:hAnsi="Arial" w:cs="Arial"/>
          <w:b/>
        </w:rPr>
        <w:t>x] group.</w:t>
      </w:r>
    </w:p>
    <w:p w14:paraId="68313AA9" w14:textId="15C9529B" w:rsidR="00463675" w:rsidRPr="000A6D09" w:rsidRDefault="00463675">
      <w:pPr>
        <w:spacing w:after="120"/>
        <w:ind w:left="993" w:hanging="993"/>
        <w:rPr>
          <w:rFonts w:ascii="Arial" w:hAnsi="Arial" w:cs="Arial"/>
        </w:rPr>
      </w:pPr>
      <w:r w:rsidRPr="000A6D09">
        <w:rPr>
          <w:rFonts w:ascii="Arial" w:hAnsi="Arial" w:cs="Arial"/>
          <w:b/>
        </w:rPr>
        <w:t xml:space="preserve">ACTION: </w:t>
      </w:r>
      <w:r w:rsidRPr="000A6D09">
        <w:rPr>
          <w:rFonts w:ascii="Arial" w:hAnsi="Arial" w:cs="Arial"/>
          <w:b/>
        </w:rPr>
        <w:tab/>
      </w:r>
      <w:r w:rsidR="000A6D09" w:rsidRPr="000A6D09">
        <w:rPr>
          <w:rFonts w:ascii="Arial" w:hAnsi="Arial" w:cs="Arial"/>
        </w:rPr>
        <w:t>RAN3</w:t>
      </w:r>
      <w:r w:rsidRPr="000A6D09">
        <w:rPr>
          <w:rFonts w:ascii="Arial" w:hAnsi="Arial" w:cs="Arial"/>
        </w:rPr>
        <w:t xml:space="preserve"> asks </w:t>
      </w:r>
      <w:r w:rsidR="000A6D09" w:rsidRPr="000A6D09">
        <w:rPr>
          <w:rFonts w:ascii="Arial" w:hAnsi="Arial" w:cs="Arial"/>
        </w:rPr>
        <w:t>SA5</w:t>
      </w:r>
      <w:r w:rsidRPr="000A6D09">
        <w:rPr>
          <w:rFonts w:ascii="Arial" w:hAnsi="Arial" w:cs="Arial"/>
        </w:rPr>
        <w:t xml:space="preserve"> group to </w:t>
      </w:r>
      <w:r w:rsidR="000A6D09" w:rsidRPr="000A6D09">
        <w:rPr>
          <w:rFonts w:ascii="Arial" w:hAnsi="Arial" w:cs="Arial"/>
        </w:rPr>
        <w:t>take the above into account</w:t>
      </w:r>
    </w:p>
    <w:p w14:paraId="14CC10E7" w14:textId="77777777" w:rsidR="00463675" w:rsidRPr="000A6D09" w:rsidRDefault="00463675">
      <w:pPr>
        <w:spacing w:after="120"/>
        <w:ind w:left="993" w:hanging="993"/>
        <w:rPr>
          <w:rFonts w:ascii="Arial" w:hAnsi="Arial" w:cs="Arial"/>
        </w:rPr>
      </w:pPr>
    </w:p>
    <w:p w14:paraId="73B1358C" w14:textId="77777777" w:rsidR="00463675" w:rsidRPr="000A6D09" w:rsidRDefault="00463675">
      <w:pPr>
        <w:spacing w:after="120"/>
        <w:rPr>
          <w:rFonts w:ascii="Arial" w:hAnsi="Arial" w:cs="Arial"/>
          <w:b/>
        </w:rPr>
      </w:pPr>
      <w:r w:rsidRPr="000A6D09">
        <w:rPr>
          <w:rFonts w:ascii="Arial" w:hAnsi="Arial" w:cs="Arial"/>
          <w:b/>
        </w:rPr>
        <w:t xml:space="preserve">3. Date of Next </w:t>
      </w:r>
      <w:r w:rsidR="007519BF" w:rsidRPr="000A6D09">
        <w:rPr>
          <w:rFonts w:ascii="Arial" w:hAnsi="Arial" w:cs="Arial"/>
          <w:b/>
        </w:rPr>
        <w:t>RAN3</w:t>
      </w:r>
      <w:r w:rsidRPr="000A6D09">
        <w:rPr>
          <w:rFonts w:ascii="Arial" w:hAnsi="Arial" w:cs="Arial"/>
          <w:b/>
        </w:rPr>
        <w:t xml:space="preserve"> Meetings:</w:t>
      </w:r>
    </w:p>
    <w:p w14:paraId="6DA90322" w14:textId="2A71AA23" w:rsidR="00A11F42" w:rsidRPr="000A6D09" w:rsidRDefault="00A11F42" w:rsidP="00A11F42">
      <w:pPr>
        <w:tabs>
          <w:tab w:val="left" w:pos="5103"/>
        </w:tabs>
        <w:spacing w:after="120"/>
        <w:ind w:left="2268" w:hanging="2268"/>
        <w:rPr>
          <w:rFonts w:ascii="Arial" w:hAnsi="Arial" w:cs="Arial"/>
          <w:bCs/>
          <w:lang w:val="sv-SE"/>
        </w:rPr>
      </w:pPr>
      <w:r w:rsidRPr="000A6D09">
        <w:rPr>
          <w:rFonts w:ascii="Arial" w:hAnsi="Arial" w:cs="Arial"/>
          <w:bCs/>
          <w:lang w:val="sv-SE"/>
        </w:rPr>
        <w:t>RAN3#109-bis-e</w:t>
      </w:r>
      <w:r w:rsidRPr="000A6D09">
        <w:rPr>
          <w:rFonts w:ascii="Arial" w:hAnsi="Arial" w:cs="Arial"/>
          <w:bCs/>
          <w:lang w:val="sv-SE"/>
        </w:rPr>
        <w:tab/>
        <w:t>12-16 Oct</w:t>
      </w:r>
      <w:bookmarkStart w:id="2" w:name="_GoBack"/>
      <w:bookmarkEnd w:id="2"/>
      <w:r w:rsidRPr="000A6D09">
        <w:rPr>
          <w:rFonts w:ascii="Arial" w:hAnsi="Arial" w:cs="Arial"/>
          <w:bCs/>
          <w:lang w:val="sv-SE"/>
        </w:rPr>
        <w:t xml:space="preserve"> 2020</w:t>
      </w:r>
      <w:r w:rsidRPr="000A6D09">
        <w:rPr>
          <w:rFonts w:ascii="Arial" w:hAnsi="Arial" w:cs="Arial"/>
          <w:bCs/>
          <w:lang w:val="sv-SE"/>
        </w:rPr>
        <w:tab/>
        <w:t>Electronic</w:t>
      </w:r>
    </w:p>
    <w:p w14:paraId="18884E2B" w14:textId="280F076D" w:rsidR="00A11F42" w:rsidRPr="000A6D09" w:rsidRDefault="00A11F42" w:rsidP="00A11F42">
      <w:pPr>
        <w:tabs>
          <w:tab w:val="left" w:pos="5103"/>
        </w:tabs>
        <w:spacing w:after="120"/>
        <w:ind w:left="2268" w:hanging="2268"/>
        <w:rPr>
          <w:rFonts w:ascii="Arial" w:hAnsi="Arial" w:cs="Arial"/>
          <w:bCs/>
          <w:lang w:val="sv-SE"/>
        </w:rPr>
      </w:pPr>
      <w:r w:rsidRPr="000A6D09">
        <w:rPr>
          <w:rFonts w:ascii="Arial" w:hAnsi="Arial" w:cs="Arial"/>
          <w:bCs/>
          <w:lang w:val="sv-SE"/>
        </w:rPr>
        <w:t>RAN3#110-e</w:t>
      </w:r>
      <w:r w:rsidRPr="000A6D09">
        <w:rPr>
          <w:rFonts w:ascii="Arial" w:hAnsi="Arial" w:cs="Arial"/>
          <w:bCs/>
          <w:lang w:val="sv-SE"/>
        </w:rPr>
        <w:tab/>
        <w:t>16-20 Nov 2020</w:t>
      </w:r>
      <w:r w:rsidRPr="000A6D09">
        <w:rPr>
          <w:rFonts w:ascii="Arial" w:hAnsi="Arial" w:cs="Arial"/>
          <w:bCs/>
          <w:lang w:val="sv-SE"/>
        </w:rPr>
        <w:tab/>
        <w:t>Electronic</w:t>
      </w:r>
    </w:p>
    <w:sectPr w:rsidR="00A11F42" w:rsidRPr="000A6D09"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Boswarthick" w:initials="D">
    <w:p w14:paraId="17756C3B"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 w:id="1" w:author="Huawei" w:date="2018-10-15T10:04:00Z" w:initials="HW">
    <w:p w14:paraId="0EC5E449" w14:textId="77777777" w:rsidR="007519BF" w:rsidRDefault="007519BF">
      <w:pPr>
        <w:pStyle w:val="CommentText"/>
      </w:pPr>
      <w:r>
        <w:rPr>
          <w:rStyle w:val="CommentReference"/>
        </w:rPr>
        <w:annotationRef/>
      </w:r>
      <w:r>
        <w:t>to be removed before LS is sent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756C3B" w15:done="0"/>
  <w15:commentEx w15:paraId="0EC5E44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E528E" w14:textId="77777777" w:rsidR="00140EF1" w:rsidRDefault="00140EF1">
      <w:r>
        <w:separator/>
      </w:r>
    </w:p>
  </w:endnote>
  <w:endnote w:type="continuationSeparator" w:id="0">
    <w:p w14:paraId="72162E0B" w14:textId="77777777" w:rsidR="00140EF1" w:rsidRDefault="0014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4C060" w14:textId="77777777" w:rsidR="00140EF1" w:rsidRDefault="00140EF1">
      <w:r>
        <w:separator/>
      </w:r>
    </w:p>
  </w:footnote>
  <w:footnote w:type="continuationSeparator" w:id="0">
    <w:p w14:paraId="2CC9CE80" w14:textId="77777777" w:rsidR="00140EF1" w:rsidRDefault="00140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4272"/>
    <w:rsid w:val="000A6D09"/>
    <w:rsid w:val="000C4591"/>
    <w:rsid w:val="000D6DE4"/>
    <w:rsid w:val="000F4E43"/>
    <w:rsid w:val="00140EF1"/>
    <w:rsid w:val="002B654A"/>
    <w:rsid w:val="00342DF7"/>
    <w:rsid w:val="00420E2F"/>
    <w:rsid w:val="00463675"/>
    <w:rsid w:val="00523593"/>
    <w:rsid w:val="00550461"/>
    <w:rsid w:val="00584B08"/>
    <w:rsid w:val="00670000"/>
    <w:rsid w:val="006B32D3"/>
    <w:rsid w:val="007154E5"/>
    <w:rsid w:val="00726FC3"/>
    <w:rsid w:val="007519BF"/>
    <w:rsid w:val="00795D8B"/>
    <w:rsid w:val="007E31C6"/>
    <w:rsid w:val="00807507"/>
    <w:rsid w:val="00833535"/>
    <w:rsid w:val="00890BE4"/>
    <w:rsid w:val="008F64CD"/>
    <w:rsid w:val="00923E7C"/>
    <w:rsid w:val="00924031"/>
    <w:rsid w:val="00945FEB"/>
    <w:rsid w:val="00992D56"/>
    <w:rsid w:val="00A11F42"/>
    <w:rsid w:val="00A66AFD"/>
    <w:rsid w:val="00AD50B2"/>
    <w:rsid w:val="00AF4EE6"/>
    <w:rsid w:val="00B31437"/>
    <w:rsid w:val="00B457FE"/>
    <w:rsid w:val="00B90F82"/>
    <w:rsid w:val="00B9253C"/>
    <w:rsid w:val="00BF342B"/>
    <w:rsid w:val="00CD1967"/>
    <w:rsid w:val="00D43F50"/>
    <w:rsid w:val="00D46820"/>
    <w:rsid w:val="00DC4783"/>
    <w:rsid w:val="00E93BD5"/>
    <w:rsid w:val="00F31169"/>
    <w:rsid w:val="00FD3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195</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7</cp:revision>
  <cp:lastPrinted>2002-04-23T07:10:00Z</cp:lastPrinted>
  <dcterms:created xsi:type="dcterms:W3CDTF">2020-07-15T06:33:00Z</dcterms:created>
  <dcterms:modified xsi:type="dcterms:W3CDTF">2020-08-06T14:49:00Z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(3)NIPa1TcbvZKsfqh4SFlTOPylo4LzVIi4+a+kc4j83yZuWcDjIoUogjMB9DHiOnOFRRDAtvo9
8zAJHcPru7KHhRB/AVupmaVUiXTmAfqrkHsorGFA4XSMc20yNDsiBgcOKqTl2NfHGF/4p6m4
KQ4DaMakQhNqFpiC6kWFjEDdY18cjUFBbG0G+m3bMPHdHwbDrCevzkJtjoiLui0QJYjh5xe5
17ggnhEIjnxi+y/LhY</vt:lpwstr>
  </property>
  <property fmtid="{D5CDD505-2E9C-101B-9397-08002B2CF9AE}" pid="3" name="_2015_ms_pID_7253431">
    <vt:lpwstr>1g+0o4Aa5J3JR6kioBp4+NSQ9JdIGNKeJUGxfOe43tk0Oar5nd+6I3
jtr6eDcZ+eBBYF45mTiguh+RzgwCTmfHPbeXpYjU2y7S901OJZOuDW+jwz0ia+kyyvzaOd56
rT244xLD7zlwmwmoIL+aiXjp7htimmwnOjor2qPfbQYdPnBXcVmmQMB8ao0tbnVhf7E31jPT
JBiYj/L2VOBv0n2+AZUSWW0RGhCMnT5YxjcE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4Q==</vt:lpwstr>
  </property>
</Properties>
</file>